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F6EC" w14:textId="35599F51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>PBSERUM DOPORUČENIE</w:t>
      </w:r>
    </w:p>
    <w:p w14:paraId="0A72FBED" w14:textId="0FEB7815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 xml:space="preserve">Použite celý obsah prípravku po rekonštitúcii; neuchovávajte ani </w:t>
      </w:r>
      <w:proofErr w:type="spellStart"/>
      <w:r w:rsidRPr="000C5EB9">
        <w:rPr>
          <w:sz w:val="40"/>
          <w:szCs w:val="40"/>
        </w:rPr>
        <w:t>nechladte</w:t>
      </w:r>
      <w:proofErr w:type="spellEnd"/>
      <w:r w:rsidRPr="000C5EB9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a nezohrievajte </w:t>
      </w:r>
      <w:r w:rsidRPr="000C5EB9">
        <w:rPr>
          <w:sz w:val="40"/>
          <w:szCs w:val="40"/>
        </w:rPr>
        <w:t>zvyšok produktu.</w:t>
      </w:r>
      <w:r>
        <w:rPr>
          <w:sz w:val="40"/>
          <w:szCs w:val="40"/>
        </w:rPr>
        <w:t xml:space="preserve"> Produkt treba ihneď aplikovať.</w:t>
      </w:r>
    </w:p>
    <w:p w14:paraId="78377302" w14:textId="77777777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>Bezprostredne po aplikácii sa odporúča vyhnúť používaniu elektronických zariadení.</w:t>
      </w:r>
    </w:p>
    <w:p w14:paraId="0244119C" w14:textId="77777777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 xml:space="preserve">Nežiaduce účinky sú veľmi zriedkavé, avšak ak sa vyskytnú, bývajú mierne. Príznaky ako </w:t>
      </w:r>
      <w:proofErr w:type="spellStart"/>
      <w:r w:rsidRPr="000C5EB9">
        <w:rPr>
          <w:sz w:val="40"/>
          <w:szCs w:val="40"/>
        </w:rPr>
        <w:t>erytém</w:t>
      </w:r>
      <w:proofErr w:type="spellEnd"/>
      <w:r w:rsidRPr="000C5EB9">
        <w:rPr>
          <w:sz w:val="40"/>
          <w:szCs w:val="40"/>
        </w:rPr>
        <w:t>, svrbenie a opuch v mieste aplikácie zvyčajne spontánne ustúpia do 72 hodín bez potreby liečby.</w:t>
      </w:r>
    </w:p>
    <w:p w14:paraId="0F70C4F0" w14:textId="77777777" w:rsid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 xml:space="preserve">V prípade alergickej reakcie liečbu prerušte. </w:t>
      </w:r>
    </w:p>
    <w:p w14:paraId="08644725" w14:textId="602607E5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 xml:space="preserve">V závažných prípadoch zvážte podanie </w:t>
      </w:r>
      <w:proofErr w:type="spellStart"/>
      <w:r w:rsidRPr="000C5EB9">
        <w:rPr>
          <w:sz w:val="40"/>
          <w:szCs w:val="40"/>
        </w:rPr>
        <w:t>antihistaminík</w:t>
      </w:r>
      <w:proofErr w:type="spellEnd"/>
      <w:r w:rsidRPr="000C5EB9">
        <w:rPr>
          <w:sz w:val="40"/>
          <w:szCs w:val="40"/>
        </w:rPr>
        <w:t xml:space="preserve"> a kortikosteroidov.</w:t>
      </w:r>
    </w:p>
    <w:p w14:paraId="0A0A1623" w14:textId="77777777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>Domácu starostlivosť začnite v večer po prvom ošetrení, pričom nahradí vašu bežnú večernú rutinu. Nasledujúci deň môžete obnoviť svoju obvyklú rannú starostlivosť.</w:t>
      </w:r>
    </w:p>
    <w:p w14:paraId="6907827E" w14:textId="77777777" w:rsid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>Dodržiavajte primeranú hygienu ošetrovanej oblasti.</w:t>
      </w:r>
      <w:r>
        <w:rPr>
          <w:sz w:val="40"/>
          <w:szCs w:val="40"/>
        </w:rPr>
        <w:t xml:space="preserve"> </w:t>
      </w:r>
    </w:p>
    <w:p w14:paraId="58A55DE0" w14:textId="6117CC5A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>Používajte ochranu pred slnkom SPF 50+ a aplikáciu opakujte každé 4 hodiny.</w:t>
      </w:r>
    </w:p>
    <w:p w14:paraId="5B0F4572" w14:textId="77777777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>Vyhýbajte sa intenzívnemu slnečnému žiareniu.</w:t>
      </w:r>
    </w:p>
    <w:p w14:paraId="299D49E9" w14:textId="2E09BA27" w:rsidR="000C5EB9" w:rsidRPr="000C5EB9" w:rsidRDefault="000C5EB9" w:rsidP="000C5EB9">
      <w:pPr>
        <w:pStyle w:val="Normlnywebov"/>
        <w:rPr>
          <w:sz w:val="40"/>
          <w:szCs w:val="40"/>
        </w:rPr>
      </w:pPr>
      <w:r w:rsidRPr="000C5EB9">
        <w:rPr>
          <w:sz w:val="40"/>
          <w:szCs w:val="40"/>
        </w:rPr>
        <w:t>V deň ošetrenia sa vyhnite intenzívnej fyzickej námahe a nadmernému poteniu.Ďalšie estetické alebo kozmetické zákroky odložte minimálne o 15 – 21 dní.</w:t>
      </w:r>
    </w:p>
    <w:p w14:paraId="04E717D6" w14:textId="77777777" w:rsidR="000C5EB9" w:rsidRDefault="000C5EB9"/>
    <w:sectPr w:rsidR="000C5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B9"/>
    <w:rsid w:val="000C5EB9"/>
    <w:rsid w:val="0096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C1EC11"/>
  <w15:chartTrackingRefBased/>
  <w15:docId w15:val="{E052C946-E3F2-B942-A285-4D8F9193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C5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C5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5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C5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C5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C5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C5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C5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C5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5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C5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5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C5E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C5E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C5E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C5E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C5E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C5EB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C5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C5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C5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C5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C5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C5EB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C5EB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C5EB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EB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C5EB9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0C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904</Characters>
  <Application>Microsoft Office Word</Application>
  <DocSecurity>0</DocSecurity>
  <Lines>19</Lines>
  <Paragraphs>12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Minaricoca</dc:creator>
  <cp:keywords/>
  <dc:description/>
  <cp:lastModifiedBy>Silvia Minaricoca</cp:lastModifiedBy>
  <cp:revision>1</cp:revision>
  <dcterms:created xsi:type="dcterms:W3CDTF">2026-02-20T12:42:00Z</dcterms:created>
  <dcterms:modified xsi:type="dcterms:W3CDTF">2026-02-20T12:50:00Z</dcterms:modified>
</cp:coreProperties>
</file>